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both"/>
        <w:rPr>
          <w:b/>
          <w:bCs/>
          <w:i/>
          <w:i/>
          <w:iCs/>
          <w:sz w:val="22"/>
          <w:szCs w:val="20"/>
        </w:rPr>
      </w:pPr>
      <w:r>
        <w:rPr/>
        <w:drawing>
          <wp:inline distT="0" distB="0" distL="0" distR="0">
            <wp:extent cx="6120130" cy="2386965"/>
            <wp:effectExtent l="0" t="0" r="0" b="0"/>
            <wp:docPr id="1" name="Immagine 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  <w:t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– PNRR M4C1-1.4 - MIM Riduzione dei divari negli apprendimenti e contrasto alla dispersione scolastica (D.M. 19/2024)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  <w:t xml:space="preserve">Titolo del Progetto: “Saper scegliere per saper essere” 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  <w:t xml:space="preserve">Cod. identificativo: M4C1I1.4-2024-1322-P-51056 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CUP: I44D21000690006</w:t>
      </w:r>
    </w:p>
    <w:tbl>
      <w:tblPr>
        <w:tblStyle w:val="Grigliatabella"/>
        <w:tblW w:w="977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3259"/>
        <w:gridCol w:w="2945"/>
        <w:gridCol w:w="3574"/>
      </w:tblGrid>
      <w:tr>
        <w:trPr/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it-IT" w:eastAsia="en-US" w:bidi="ar-SA"/>
              </w:rPr>
            </w:r>
          </w:p>
        </w:tc>
        <w:tc>
          <w:tcPr>
            <w:tcW w:w="2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ALLEGATO A</w:t>
            </w:r>
          </w:p>
        </w:tc>
        <w:tc>
          <w:tcPr>
            <w:tcW w:w="35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/>
                <w:szCs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Al Dirigente Scolastico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it-IT" w:eastAsia="en-US" w:bidi="ar-SA"/>
              </w:rPr>
              <w:t>dell’ICS Card. DUSMET di Nicolosi</w:t>
            </w:r>
          </w:p>
        </w:tc>
      </w:tr>
    </w:tbl>
    <w:p>
      <w:pPr>
        <w:pStyle w:val="Default"/>
        <w:rPr/>
      </w:pPr>
      <w:r>
        <w:rPr/>
      </w:r>
    </w:p>
    <w:p>
      <w:pPr>
        <w:pStyle w:val="Normal"/>
        <w:spacing w:lineRule="auto" w:line="249" w:before="0" w:after="25"/>
        <w:ind w:end="395"/>
        <w:rPr>
          <w:rFonts w:ascii="Arial" w:hAnsi="Arial" w:cs="Arial"/>
        </w:rPr>
      </w:pPr>
      <w:r>
        <w:rPr>
          <w:rFonts w:cs="Arial" w:ascii="Arial" w:hAnsi="Arial"/>
          <w:b/>
        </w:rPr>
        <w:t>Oggetto: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Domanda di partecipazione alla selezione </w:t>
      </w:r>
      <w:r>
        <w:rPr>
          <w:rFonts w:cs="Arial" w:ascii="Arial" w:hAnsi="Arial"/>
          <w:b/>
          <w:bCs/>
        </w:rPr>
        <w:t>Figura Componente Team per percorsi di formazione per la riduzione dei divari territoriali e il contrasto alla dispersione scolastica</w:t>
      </w:r>
      <w:r>
        <w:rPr>
          <w:rFonts w:cs="Arial" w:ascii="Arial" w:hAnsi="Arial"/>
          <w:b/>
        </w:rPr>
        <w:t xml:space="preserve"> Incarico di esperto</w:t>
      </w:r>
    </w:p>
    <w:p>
      <w:pPr>
        <w:pStyle w:val="Normal"/>
        <w:spacing w:lineRule="auto" w:line="249" w:before="0" w:after="25"/>
        <w:ind w:end="39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Il/La sottoscritto/a __________________________________________, nato/a a_____________________</w:t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________________, e residente a ___________________ in via __________________________, n.____</w:t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_______________________________ tel _________________, cell. ___________________</w:t>
      </w:r>
    </w:p>
    <w:p>
      <w:pPr>
        <w:pStyle w:val="Normal"/>
        <w:spacing w:lineRule="auto" w:line="36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CHIEDE</w:t>
      </w:r>
    </w:p>
    <w:p>
      <w:pPr>
        <w:pStyle w:val="Normal"/>
        <w:spacing w:lineRule="auto" w:line="360" w:before="0"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alla S.V. di partecipare alla selezione in oggetto, per l’attribuzione del seguente incarico: </w:t>
      </w:r>
    </w:p>
    <w:p>
      <w:pPr>
        <w:pStyle w:val="TableParagraph"/>
        <w:ind w:start="110" w:end="145"/>
        <w:jc w:val="center"/>
        <w:rPr>
          <w:rFonts w:ascii="Arial" w:hAnsi="Arial" w:cs="Arial"/>
          <w:b/>
          <w:color w:val="212529"/>
          <w:spacing w:val="-2"/>
          <w:sz w:val="24"/>
        </w:rPr>
      </w:pPr>
      <w:r>
        <w:rPr>
          <w:rFonts w:cs="Arial" w:ascii="Arial" w:hAnsi="Arial"/>
          <w:b/>
          <w:color w:val="212529"/>
          <w:sz w:val="24"/>
        </w:rPr>
        <w:t>Attività</w:t>
      </w:r>
      <w:r>
        <w:rPr>
          <w:rFonts w:cs="Arial" w:ascii="Arial" w:hAnsi="Arial"/>
          <w:b/>
          <w:color w:val="212529"/>
          <w:spacing w:val="-10"/>
          <w:sz w:val="24"/>
        </w:rPr>
        <w:t xml:space="preserve"> </w:t>
      </w:r>
      <w:r>
        <w:rPr>
          <w:rFonts w:cs="Arial" w:ascii="Arial" w:hAnsi="Arial"/>
          <w:b/>
          <w:color w:val="212529"/>
          <w:sz w:val="24"/>
        </w:rPr>
        <w:t>tecnica</w:t>
      </w:r>
      <w:r>
        <w:rPr>
          <w:rFonts w:cs="Arial" w:ascii="Arial" w:hAnsi="Arial"/>
          <w:b/>
          <w:color w:val="212529"/>
          <w:spacing w:val="-9"/>
          <w:sz w:val="24"/>
        </w:rPr>
        <w:t xml:space="preserve"> </w:t>
      </w:r>
      <w:r>
        <w:rPr>
          <w:rFonts w:cs="Arial" w:ascii="Arial" w:hAnsi="Arial"/>
          <w:b/>
          <w:color w:val="212529"/>
          <w:sz w:val="24"/>
        </w:rPr>
        <w:t>del</w:t>
      </w:r>
      <w:r>
        <w:rPr>
          <w:rFonts w:cs="Arial" w:ascii="Arial" w:hAnsi="Arial"/>
          <w:b/>
          <w:color w:val="212529"/>
          <w:spacing w:val="-11"/>
          <w:sz w:val="24"/>
        </w:rPr>
        <w:t xml:space="preserve"> </w:t>
      </w:r>
      <w:r>
        <w:rPr>
          <w:rFonts w:cs="Arial" w:ascii="Arial" w:hAnsi="Arial"/>
          <w:b/>
          <w:color w:val="212529"/>
          <w:sz w:val="24"/>
        </w:rPr>
        <w:t>Team</w:t>
      </w:r>
      <w:r>
        <w:rPr>
          <w:rFonts w:cs="Arial" w:ascii="Arial" w:hAnsi="Arial"/>
          <w:b/>
          <w:color w:val="212529"/>
          <w:spacing w:val="-10"/>
          <w:sz w:val="24"/>
        </w:rPr>
        <w:t xml:space="preserve"> </w:t>
      </w:r>
      <w:r>
        <w:rPr>
          <w:rFonts w:cs="Arial" w:ascii="Arial" w:hAnsi="Arial"/>
          <w:b/>
          <w:color w:val="212529"/>
          <w:sz w:val="24"/>
        </w:rPr>
        <w:t>per</w:t>
      </w:r>
      <w:r>
        <w:rPr>
          <w:rFonts w:cs="Arial" w:ascii="Arial" w:hAnsi="Arial"/>
          <w:b/>
          <w:color w:val="212529"/>
          <w:spacing w:val="-10"/>
          <w:sz w:val="24"/>
        </w:rPr>
        <w:t xml:space="preserve"> </w:t>
      </w:r>
      <w:r>
        <w:rPr>
          <w:rFonts w:cs="Arial" w:ascii="Arial" w:hAnsi="Arial"/>
          <w:b/>
          <w:color w:val="212529"/>
          <w:sz w:val="24"/>
        </w:rPr>
        <w:t>la</w:t>
      </w:r>
      <w:r>
        <w:rPr>
          <w:rFonts w:cs="Arial" w:ascii="Arial" w:hAnsi="Arial"/>
          <w:b/>
          <w:color w:val="212529"/>
          <w:spacing w:val="-10"/>
          <w:sz w:val="24"/>
        </w:rPr>
        <w:t xml:space="preserve"> </w:t>
      </w:r>
      <w:r>
        <w:rPr>
          <w:rFonts w:cs="Arial" w:ascii="Arial" w:hAnsi="Arial"/>
          <w:b/>
          <w:color w:val="212529"/>
          <w:sz w:val="24"/>
        </w:rPr>
        <w:t>prevenzione</w:t>
      </w:r>
      <w:r>
        <w:rPr>
          <w:rFonts w:cs="Arial" w:ascii="Arial" w:hAnsi="Arial"/>
          <w:b/>
          <w:color w:val="212529"/>
          <w:spacing w:val="-10"/>
          <w:sz w:val="24"/>
        </w:rPr>
        <w:t xml:space="preserve"> </w:t>
      </w:r>
      <w:r>
        <w:rPr>
          <w:rFonts w:cs="Arial" w:ascii="Arial" w:hAnsi="Arial"/>
          <w:b/>
          <w:color w:val="212529"/>
          <w:sz w:val="24"/>
        </w:rPr>
        <w:t>della</w:t>
      </w:r>
      <w:r>
        <w:rPr>
          <w:rFonts w:cs="Arial" w:ascii="Arial" w:hAnsi="Arial"/>
          <w:b/>
          <w:color w:val="212529"/>
          <w:spacing w:val="-9"/>
          <w:sz w:val="24"/>
        </w:rPr>
        <w:t xml:space="preserve"> </w:t>
      </w:r>
      <w:r>
        <w:rPr>
          <w:rFonts w:cs="Arial" w:ascii="Arial" w:hAnsi="Arial"/>
          <w:b/>
          <w:color w:val="212529"/>
          <w:sz w:val="24"/>
        </w:rPr>
        <w:t>dispersione</w:t>
      </w:r>
      <w:r>
        <w:rPr>
          <w:rFonts w:cs="Arial" w:ascii="Arial" w:hAnsi="Arial"/>
          <w:b/>
          <w:color w:val="212529"/>
          <w:spacing w:val="-11"/>
          <w:sz w:val="24"/>
        </w:rPr>
        <w:t xml:space="preserve"> </w:t>
      </w:r>
      <w:r>
        <w:rPr>
          <w:rFonts w:cs="Arial" w:ascii="Arial" w:hAnsi="Arial"/>
          <w:b/>
          <w:color w:val="212529"/>
          <w:spacing w:val="-2"/>
          <w:sz w:val="24"/>
        </w:rPr>
        <w:t>scolastica</w:t>
      </w:r>
    </w:p>
    <w:p>
      <w:pPr>
        <w:pStyle w:val="TableParagraph"/>
        <w:spacing w:lineRule="exact" w:line="275"/>
        <w:jc w:val="center"/>
        <w:rPr>
          <w:rFonts w:ascii="Arial" w:hAnsi="Arial" w:cs="Arial"/>
          <w:spacing w:val="9"/>
          <w:sz w:val="24"/>
          <w:highlight w:val="yellow"/>
        </w:rPr>
      </w:pPr>
      <w:r>
        <w:rPr>
          <w:rFonts w:cs="Arial" w:ascii="Arial" w:hAnsi="Arial"/>
          <w:spacing w:val="9"/>
          <w:sz w:val="24"/>
          <w:highlight w:val="yellow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0"/>
        </w:rPr>
      </w:pPr>
      <w:r>
        <w:rPr/>
      </w:r>
      <w:r>
        <w:rPr>
          <w:rFonts w:ascii="Arial" w:hAnsi="Arial"/>
          <w:b/>
          <w:bCs/>
          <w:sz w:val="24"/>
          <w:szCs w:val="28"/>
          <w:lang w:eastAsia="it-IT"/>
        </w:rPr>
        <w:t xml:space="preserve">  </w:t>
      </w:r>
      <w:r>
        <w:rPr>
          <w:rFonts w:cs="Arial" w:ascii="Arial" w:hAnsi="Arial"/>
          <w:b/>
          <w:sz w:val="20"/>
        </w:rPr>
        <w:t>COORDINATORE nella ricerca e progettazione per la prevenzione</w:t>
      </w:r>
      <w:r>
        <w:rPr>
          <w:rFonts w:cs="Arial" w:ascii="Arial" w:hAnsi="Arial"/>
          <w:b/>
          <w:spacing w:val="-12"/>
          <w:sz w:val="20"/>
        </w:rPr>
        <w:t xml:space="preserve"> </w:t>
      </w:r>
      <w:r>
        <w:rPr>
          <w:rFonts w:cs="Arial" w:ascii="Arial" w:hAnsi="Arial"/>
          <w:b/>
          <w:sz w:val="20"/>
        </w:rPr>
        <w:t>della</w:t>
      </w:r>
      <w:r>
        <w:rPr>
          <w:rFonts w:cs="Arial" w:ascii="Arial" w:hAnsi="Arial"/>
          <w:b/>
          <w:spacing w:val="-11"/>
          <w:sz w:val="20"/>
        </w:rPr>
        <w:t xml:space="preserve"> </w:t>
      </w:r>
      <w:r>
        <w:rPr>
          <w:rFonts w:cs="Arial" w:ascii="Arial" w:hAnsi="Arial"/>
          <w:b/>
          <w:sz w:val="20"/>
        </w:rPr>
        <w:t>dispersione</w:t>
      </w:r>
      <w:r>
        <w:rPr>
          <w:rFonts w:cs="Arial" w:ascii="Arial" w:hAnsi="Arial"/>
          <w:b/>
          <w:spacing w:val="-11"/>
          <w:sz w:val="20"/>
        </w:rPr>
        <w:t xml:space="preserve"> </w:t>
      </w:r>
      <w:r>
        <w:rPr>
          <w:rFonts w:cs="Arial" w:ascii="Arial" w:hAnsi="Arial"/>
          <w:b/>
          <w:sz w:val="20"/>
        </w:rPr>
        <w:t xml:space="preserve">e dell’abbandono           </w:t>
      </w:r>
      <w:r>
        <mc:AlternateContent>
          <mc:Choice Requires="wps">
            <w:drawing>
              <wp:inline distT="0" distB="0" distL="0" distR="0">
                <wp:extent cx="163195" cy="138430"/>
                <wp:effectExtent l="0" t="0" r="0" b="0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" cy="13843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36195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FFFFFF" strokecolor="#000000" strokeweight="0pt" style="position:absolute;rotation:-0;width:12.85pt;height:10.9pt;mso-wrap-distance-left:9pt;mso-wrap-distance-right:9pt;mso-wrap-distance-top:0pt;mso-wrap-distance-bottom:0pt;margin-top:-10.9pt;mso-position-vertical:top;mso-position-vertical-relative:text;margin-left:0pt;mso-position-horizontal-relative:text">
                <v:textbox inset="0.0395833333333333in,0in,0in,0in"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 xml:space="preserve">       </w:t>
      </w:r>
      <w:r>
        <w:rPr>
          <w:rFonts w:cs="Arial" w:ascii="Arial" w:hAnsi="Arial"/>
          <w:b/>
          <w:sz w:val="20"/>
        </w:rPr>
        <w:t>scolastico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0"/>
        </w:rPr>
      </w:pPr>
      <w:r>
        <w:rPr/>
      </w:r>
      <w:r>
        <w:rPr>
          <w:rFonts w:ascii="Arial" w:hAnsi="Arial"/>
          <w:b/>
          <w:bCs/>
          <w:sz w:val="24"/>
          <w:szCs w:val="28"/>
          <w:lang w:eastAsia="it-IT"/>
        </w:rPr>
        <w:t xml:space="preserve">  </w:t>
      </w:r>
      <w:r>
        <w:rPr>
          <w:rFonts w:cs="Arial" w:ascii="Arial" w:hAnsi="Arial"/>
          <w:b/>
          <w:sz w:val="20"/>
        </w:rPr>
        <w:t>SUPERVISORE nella ricerca e progettazione per la prevenzione</w:t>
      </w:r>
      <w:r>
        <w:rPr>
          <w:rFonts w:cs="Arial" w:ascii="Arial" w:hAnsi="Arial"/>
          <w:b/>
          <w:spacing w:val="-12"/>
          <w:sz w:val="20"/>
        </w:rPr>
        <w:t xml:space="preserve"> </w:t>
      </w:r>
      <w:r>
        <w:rPr>
          <w:rFonts w:cs="Arial" w:ascii="Arial" w:hAnsi="Arial"/>
          <w:b/>
          <w:sz w:val="20"/>
        </w:rPr>
        <w:t>della</w:t>
      </w:r>
      <w:r>
        <w:rPr>
          <w:rFonts w:cs="Arial" w:ascii="Arial" w:hAnsi="Arial"/>
          <w:b/>
          <w:spacing w:val="-11"/>
          <w:sz w:val="20"/>
        </w:rPr>
        <w:t xml:space="preserve"> </w:t>
      </w:r>
      <w:r>
        <w:rPr>
          <w:rFonts w:cs="Arial" w:ascii="Arial" w:hAnsi="Arial"/>
          <w:b/>
          <w:sz w:val="20"/>
        </w:rPr>
        <w:t>dispersione</w:t>
      </w:r>
      <w:r>
        <w:rPr>
          <w:rFonts w:cs="Arial" w:ascii="Arial" w:hAnsi="Arial"/>
          <w:b/>
          <w:spacing w:val="-11"/>
          <w:sz w:val="20"/>
        </w:rPr>
        <w:t xml:space="preserve"> </w:t>
      </w:r>
      <w:r>
        <w:rPr>
          <w:rFonts w:cs="Arial" w:ascii="Arial" w:hAnsi="Arial"/>
          <w:b/>
          <w:sz w:val="20"/>
        </w:rPr>
        <w:t xml:space="preserve">e dell’abbandono           </w:t>
      </w:r>
      <w:r>
        <mc:AlternateContent>
          <mc:Choice Requires="wps">
            <w:drawing>
              <wp:inline distT="0" distB="0" distL="0" distR="0">
                <wp:extent cx="163195" cy="138430"/>
                <wp:effectExtent l="0" t="0" r="0" b="0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" cy="13843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36195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FFFFFF" strokecolor="#000000" strokeweight="0pt" style="position:absolute;rotation:-0;width:12.85pt;height:10.9pt;mso-wrap-distance-left:9pt;mso-wrap-distance-right:9pt;mso-wrap-distance-top:0pt;mso-wrap-distance-bottom:0pt;margin-top:-10.9pt;mso-position-vertical:top;mso-position-vertical-relative:text;margin-left:0pt;mso-position-horizontal-relative:text">
                <v:textbox inset="0.0395833333333333in,0in,0in,0in"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 xml:space="preserve">       </w:t>
      </w:r>
      <w:r>
        <w:rPr>
          <w:rFonts w:cs="Arial" w:ascii="Arial" w:hAnsi="Arial"/>
          <w:b/>
          <w:sz w:val="20"/>
        </w:rPr>
        <w:t>scolastico</w:t>
      </w:r>
    </w:p>
    <w:p>
      <w:pPr>
        <w:pStyle w:val="Normal"/>
        <w:spacing w:lineRule="auto" w:line="360" w:before="120" w:after="20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360" w:before="120" w:after="200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dichiara quanto segue: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cittadino/a Italiano/a o di uno degli Stati membri dell’U.E.;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godimento dei diritti civili e politici;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subito condanne penali e di non avere procedimenti penali in corso;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essere stato/a destituito/a dalla pubblica amministrazione;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disponibile a partecipare agli incontri con il gruppo di coordinamento del Progetto per programmare e pianificare le attività di sua pertinenza;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conoscere e di essere in grado di gestire la Piattaforma elettronica ministeriale (GPU) per l’inserimento e l’aggiornamento delle attività svolte nell’Area di documentazione;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impegnarsi a documentare tutte le attività di sua competenza.</w:t>
      </w:r>
    </w:p>
    <w:p>
      <w:pPr>
        <w:pStyle w:val="Normal"/>
        <w:spacing w:lineRule="auto" w:line="360" w:before="0" w:after="0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Dichiarazione di insussistenza di cause di incompatibilità</w:t>
      </w:r>
    </w:p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>
      <w:pPr>
        <w:pStyle w:val="ListParagraph"/>
        <w:widowControl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l’insussistenza di situazioni, anche potenziali, di conflitto di interesse, ai sensi dell’art. 53 del D.Lgs. 165/2001 e del D. lgs. 39/2013, a svolgere l’incarico di cui in oggetto presso l’ICS Card. Dusmet di Nicolosi (CT); </w:t>
      </w:r>
    </w:p>
    <w:p>
      <w:pPr>
        <w:pStyle w:val="ListParagraph"/>
        <w:widowControl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l’insussistenza di altre cause di incompatibilità a svolgere l’incarico di cui in oggetto presso l’ICS Card. Dusmet di Nicolosi (CT); </w:t>
      </w:r>
    </w:p>
    <w:p>
      <w:pPr>
        <w:pStyle w:val="ListParagraph"/>
        <w:widowControl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di non essere parente o affine entro il quarto grado del Dirigente Scolastico dell’ICS Card. Dusmet di Nicolosi (CT) o di altro personale incaricato della valutazione delle istanze e dei curricula per il progetto indicato in oggetto. </w:t>
      </w:r>
      <w:bookmarkStart w:id="0" w:name="_GoBack"/>
      <w:bookmarkEnd w:id="0"/>
    </w:p>
    <w:tbl>
      <w:tblPr>
        <w:tblW w:w="977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928"/>
        <w:gridCol w:w="4849"/>
      </w:tblGrid>
      <w:tr>
        <w:trPr/>
        <w:tc>
          <w:tcPr>
            <w:tcW w:w="4928" w:type="dxa"/>
            <w:tcBorders/>
          </w:tcPr>
          <w:p>
            <w:pPr>
              <w:pStyle w:val="PlainTex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18"/>
              </w:rPr>
              <w:t>Data: ______________</w:t>
            </w:r>
          </w:p>
        </w:tc>
        <w:tc>
          <w:tcPr>
            <w:tcW w:w="4849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In Fede</w:t>
            </w:r>
          </w:p>
          <w:p>
            <w:pPr>
              <w:pStyle w:val="Normal"/>
              <w:spacing w:lineRule="auto" w:line="360"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  <w:sz w:val="20"/>
        </w:rPr>
        <w:t>Si allega alla presente: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Curriculum vitae in formato europeo.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Scheda di valutazione dei titoli.</w:t>
      </w:r>
    </w:p>
    <w:p>
      <w:pPr>
        <w:pStyle w:val="Normal"/>
        <w:spacing w:lineRule="auto" w:line="240" w:before="0" w:after="0"/>
        <w:ind w:star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>
      <w:pPr>
        <w:pStyle w:val="Normal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D.Lgs. 196/2003 - così come modificato dal D.Lgs.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>
      <w:pPr>
        <w:pStyle w:val="Normal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977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928"/>
        <w:gridCol w:w="4849"/>
      </w:tblGrid>
      <w:tr>
        <w:trPr/>
        <w:tc>
          <w:tcPr>
            <w:tcW w:w="4928" w:type="dxa"/>
            <w:tcBorders/>
          </w:tcPr>
          <w:p>
            <w:pPr>
              <w:pStyle w:val="PlainTex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18"/>
              </w:rPr>
              <w:t>Data: ______________</w:t>
            </w:r>
          </w:p>
        </w:tc>
        <w:tc>
          <w:tcPr>
            <w:tcW w:w="4849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Firma</w:t>
            </w:r>
          </w:p>
          <w:p>
            <w:pPr>
              <w:pStyle w:val="Normal"/>
              <w:spacing w:lineRule="auto" w:line="360" w:before="0" w:after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>
      <w:pPr>
        <w:pStyle w:val="Normal"/>
        <w:spacing w:lineRule="auto" w:line="240" w:before="0" w:after="0"/>
        <w:ind w:end="-852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Courier New"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695440" cy="752475"/>
          <wp:effectExtent l="0" t="0" r="0" b="0"/>
          <wp:docPr id="4" name="Immagine 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695440" cy="752475"/>
          <wp:effectExtent l="0" t="0" r="0" b="0"/>
          <wp:docPr id="5" name="Immagine 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47118"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8705d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88705d"/>
    <w:rPr/>
  </w:style>
  <w:style w:type="character" w:styleId="PidipaginaCarattere" w:customStyle="1">
    <w:name w:val="Piè di pagina Carattere"/>
    <w:basedOn w:val="DefaultParagraphFont"/>
    <w:uiPriority w:val="99"/>
    <w:qFormat/>
    <w:rsid w:val="0088705d"/>
    <w:rPr/>
  </w:style>
  <w:style w:type="character" w:styleId="TestonormaleCarattere" w:customStyle="1">
    <w:name w:val="Testo normale Carattere"/>
    <w:basedOn w:val="DefaultParagraphFont"/>
    <w:link w:val="PlainText"/>
    <w:qFormat/>
    <w:rsid w:val="00d61450"/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870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8705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88705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8705d"/>
    <w:pPr>
      <w:widowControl/>
      <w:bidi w:val="0"/>
      <w:spacing w:lineRule="auto" w:line="240" w:before="0" w:after="0"/>
      <w:jc w:val="star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d61450"/>
    <w:pPr>
      <w:widowControl w:val="false"/>
      <w:spacing w:lineRule="auto" w:line="240" w:before="0" w:after="0"/>
      <w:ind w:hanging="360" w:start="933"/>
    </w:pPr>
    <w:rPr>
      <w:rFonts w:ascii="Times New Roman" w:hAnsi="Times New Roman" w:eastAsia="Times New Roman" w:cs="Times New Roman"/>
      <w:lang w:eastAsia="it-IT" w:bidi="it-IT"/>
    </w:rPr>
  </w:style>
  <w:style w:type="paragraph" w:styleId="PlainText">
    <w:name w:val="Plain Text"/>
    <w:basedOn w:val="Normal"/>
    <w:link w:val="TestonormaleCarattere"/>
    <w:qFormat/>
    <w:rsid w:val="00d61450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qFormat/>
    <w:rsid w:val="00dc07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ableParagraph" w:customStyle="1">
    <w:name w:val="Table Paragraph"/>
    <w:basedOn w:val="Normal"/>
    <w:uiPriority w:val="1"/>
    <w:qFormat/>
    <w:rsid w:val="00e833b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LibreOffice/24.8.4.2$Windows_X86_64 LibreOffice_project/bb3cfa12c7b1bf994ecc5649a80400d06cd71002</Application>
  <AppVersion>15.0000</AppVersion>
  <Pages>2</Pages>
  <Words>650</Words>
  <Characters>4062</Characters>
  <CharactersWithSpaces>5030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2024-12-19T16:42:00Z</dcterms:created>
  <dc:creator>Utente</dc:creator>
  <dc:description/>
  <dc:language>it-IT</dc:language>
  <cp:lastModifiedBy/>
  <dcterms:modified xsi:type="dcterms:W3CDTF">2025-01-25T16:36:47Z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