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AE761D" w:rsidRPr="00AE761D" w:rsidRDefault="005452B3" w:rsidP="00AE761D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AE761D" w:rsidRPr="00AE761D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456609" w:rsidRDefault="00E56809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="00AA6861">
        <w:rPr>
          <w:rFonts w:ascii="Times New Roman" w:hAnsi="Times New Roman" w:cs="Times New Roman"/>
          <w:b/>
          <w:sz w:val="20"/>
        </w:rPr>
        <w:t>“Il laboratorio: palestra di vita”</w:t>
      </w:r>
      <w:r w:rsidR="00AA6861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 xml:space="preserve">- </w:t>
      </w:r>
      <w:r w:rsidR="005452B3" w:rsidRPr="00246C8D">
        <w:rPr>
          <w:rFonts w:ascii="Times New Roman" w:hAnsi="Times New Roman" w:cs="Times New Roman"/>
          <w:b/>
          <w:sz w:val="20"/>
        </w:rPr>
        <w:t>CUP</w:t>
      </w:r>
      <w:r w:rsidRPr="00246C8D">
        <w:rPr>
          <w:rFonts w:ascii="Times New Roman" w:hAnsi="Times New Roman" w:cs="Times New Roman"/>
          <w:b/>
          <w:sz w:val="20"/>
        </w:rPr>
        <w:t xml:space="preserve">: </w:t>
      </w:r>
      <w:r w:rsidR="00761715">
        <w:rPr>
          <w:rFonts w:ascii="Times New Roman" w:hAnsi="Times New Roman" w:cs="Times New Roman"/>
          <w:b/>
          <w:sz w:val="20"/>
        </w:rPr>
        <w:t>I43D21001100006</w:t>
      </w:r>
    </w:p>
    <w:p w:rsidR="00761715" w:rsidRPr="00072DD0" w:rsidRDefault="00761715" w:rsidP="00E56809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SCHEDA di Valutazione ESPERTO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456609" w:rsidRPr="00CB11E9" w:rsidRDefault="00CC4E4B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CB11E9"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Bando (non cumulabile con Laurea V.O. o equiparata – si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valuta un solo titolo)</w:t>
            </w:r>
          </w:p>
        </w:tc>
        <w:tc>
          <w:tcPr>
            <w:tcW w:w="1701" w:type="dxa"/>
          </w:tcPr>
          <w:p w:rsidR="0045660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Istruzione superiore, secondo l’indirizzo specificato dal Bando (non cumulabile con Laurea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208" w:rsidRPr="00CB11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valutabili e coerenti con la professionalità richiesta </w:t>
            </w:r>
          </w:p>
        </w:tc>
        <w:tc>
          <w:tcPr>
            <w:tcW w:w="1701" w:type="dxa"/>
          </w:tcPr>
          <w:p w:rsidR="00CB11E9" w:rsidRPr="00CB11E9" w:rsidRDefault="00CB4DAD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Titoli tecnici specifici all’interno della federazione sport orientamento</w:t>
            </w:r>
          </w:p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65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Formatore per docenti</w:t>
            </w:r>
          </w:p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Ruoli all’interno della federazione sport orientamento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A" w:rsidRPr="00CB11E9" w:rsidTr="00CB11E9">
        <w:tc>
          <w:tcPr>
            <w:tcW w:w="5778" w:type="dxa"/>
          </w:tcPr>
          <w:p w:rsidR="005B648A" w:rsidRPr="005B648A" w:rsidRDefault="005B648A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8A">
              <w:rPr>
                <w:rFonts w:ascii="Times New Roman" w:hAnsi="Times New Roman" w:cs="Times New Roman"/>
                <w:sz w:val="24"/>
              </w:rPr>
              <w:t>Esperienze professionali nel settore giornalistico di pertinenza</w:t>
            </w:r>
          </w:p>
        </w:tc>
        <w:tc>
          <w:tcPr>
            <w:tcW w:w="1701" w:type="dxa"/>
          </w:tcPr>
          <w:p w:rsidR="005B648A" w:rsidRPr="00CB11E9" w:rsidRDefault="005B648A" w:rsidP="005B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  <w:r w:rsidRPr="005B648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B648A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5B648A">
              <w:rPr>
                <w:rFonts w:ascii="Times New Roman" w:hAnsi="Times New Roman" w:cs="Times New Roman"/>
                <w:sz w:val="24"/>
              </w:rPr>
              <w:t xml:space="preserve"> 20)</w:t>
            </w:r>
          </w:p>
        </w:tc>
        <w:tc>
          <w:tcPr>
            <w:tcW w:w="993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A" w:rsidRPr="00CB11E9" w:rsidTr="00CB11E9">
        <w:tc>
          <w:tcPr>
            <w:tcW w:w="5778" w:type="dxa"/>
          </w:tcPr>
          <w:p w:rsidR="005B648A" w:rsidRPr="005B648A" w:rsidRDefault="005B648A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8A">
              <w:rPr>
                <w:rFonts w:ascii="Times New Roman" w:hAnsi="Times New Roman" w:cs="Times New Roman"/>
                <w:sz w:val="24"/>
              </w:rPr>
              <w:t>Direzione e gestione di un' emittente radiofonica</w:t>
            </w:r>
          </w:p>
        </w:tc>
        <w:tc>
          <w:tcPr>
            <w:tcW w:w="1701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993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48A" w:rsidRPr="00CB11E9" w:rsidTr="00CB11E9">
        <w:tc>
          <w:tcPr>
            <w:tcW w:w="5778" w:type="dxa"/>
          </w:tcPr>
          <w:p w:rsidR="005B648A" w:rsidRPr="005B648A" w:rsidRDefault="005B648A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48A">
              <w:rPr>
                <w:rFonts w:ascii="Times New Roman" w:hAnsi="Times New Roman" w:cs="Times New Roman"/>
                <w:sz w:val="24"/>
              </w:rPr>
              <w:t>Iscrizione albo professionale dei giornalisti</w:t>
            </w:r>
          </w:p>
        </w:tc>
        <w:tc>
          <w:tcPr>
            <w:tcW w:w="1701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993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48A" w:rsidRPr="00CB11E9" w:rsidRDefault="005B648A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D900B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6522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186F39" w:rsidRDefault="00186F39" w:rsidP="00186F39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653"/>
        <w:gridCol w:w="1328"/>
        <w:gridCol w:w="1326"/>
      </w:tblGrid>
      <w:tr w:rsidR="00186F39" w:rsidRPr="00186F39" w:rsidTr="00275D7B">
        <w:trPr>
          <w:trHeight w:val="552"/>
        </w:trPr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46C8D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7A8"/>
    <w:rsid w:val="004D0830"/>
    <w:rsid w:val="004D49B9"/>
    <w:rsid w:val="00531160"/>
    <w:rsid w:val="005452B3"/>
    <w:rsid w:val="00547C05"/>
    <w:rsid w:val="00551F27"/>
    <w:rsid w:val="00555BAF"/>
    <w:rsid w:val="005928F8"/>
    <w:rsid w:val="00597ED5"/>
    <w:rsid w:val="005A3D62"/>
    <w:rsid w:val="005B2D29"/>
    <w:rsid w:val="005B648A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61715"/>
    <w:rsid w:val="00774DF7"/>
    <w:rsid w:val="007A473E"/>
    <w:rsid w:val="007C1F07"/>
    <w:rsid w:val="007C2C88"/>
    <w:rsid w:val="007D0E40"/>
    <w:rsid w:val="008C5E43"/>
    <w:rsid w:val="008F1655"/>
    <w:rsid w:val="008F2971"/>
    <w:rsid w:val="00922C58"/>
    <w:rsid w:val="009D4D2B"/>
    <w:rsid w:val="00A17EFC"/>
    <w:rsid w:val="00A37E19"/>
    <w:rsid w:val="00A64208"/>
    <w:rsid w:val="00A72C49"/>
    <w:rsid w:val="00A83B47"/>
    <w:rsid w:val="00AA2B38"/>
    <w:rsid w:val="00AA6861"/>
    <w:rsid w:val="00AE3B8D"/>
    <w:rsid w:val="00AE761D"/>
    <w:rsid w:val="00B11D34"/>
    <w:rsid w:val="00B33212"/>
    <w:rsid w:val="00B52A50"/>
    <w:rsid w:val="00B706E8"/>
    <w:rsid w:val="00B7076E"/>
    <w:rsid w:val="00B86AA9"/>
    <w:rsid w:val="00B90752"/>
    <w:rsid w:val="00BB0BDD"/>
    <w:rsid w:val="00BC75DB"/>
    <w:rsid w:val="00BD7868"/>
    <w:rsid w:val="00C46688"/>
    <w:rsid w:val="00C65644"/>
    <w:rsid w:val="00C707B3"/>
    <w:rsid w:val="00C91AF9"/>
    <w:rsid w:val="00CA5899"/>
    <w:rsid w:val="00CB11E9"/>
    <w:rsid w:val="00CB1D82"/>
    <w:rsid w:val="00CB4DAD"/>
    <w:rsid w:val="00CC4E4B"/>
    <w:rsid w:val="00CD5757"/>
    <w:rsid w:val="00D442EF"/>
    <w:rsid w:val="00D74648"/>
    <w:rsid w:val="00D7627F"/>
    <w:rsid w:val="00D83AF8"/>
    <w:rsid w:val="00DA39C1"/>
    <w:rsid w:val="00DB5A6F"/>
    <w:rsid w:val="00DB61C9"/>
    <w:rsid w:val="00DB7D7E"/>
    <w:rsid w:val="00DC1976"/>
    <w:rsid w:val="00E04768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08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9BB6-1EBE-4B66-97B1-6BE171D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2022-05-02T20:16:00Z</dcterms:created>
  <dcterms:modified xsi:type="dcterms:W3CDTF">2022-05-09T21:00:00Z</dcterms:modified>
</cp:coreProperties>
</file>